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5498A" w14:textId="5E00E944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653B38">
        <w:rPr>
          <w:b/>
          <w:sz w:val="24"/>
        </w:rPr>
        <w:t>ATIS</w:t>
      </w:r>
      <w:r w:rsidR="00B801C5">
        <w:rPr>
          <w:b/>
          <w:sz w:val="24"/>
        </w:rPr>
        <w:tab/>
      </w:r>
    </w:p>
    <w:p w14:paraId="32230F07" w14:textId="5285291C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9732F4">
        <w:rPr>
          <w:b/>
          <w:sz w:val="24"/>
        </w:rPr>
        <w:t>Balance in TSG Leadership</w:t>
      </w:r>
    </w:p>
    <w:p w14:paraId="06045C9C" w14:textId="160140E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A06DA6">
        <w:rPr>
          <w:b/>
          <w:sz w:val="24"/>
        </w:rPr>
        <w:t>8</w:t>
      </w:r>
      <w:r w:rsidR="00653B38">
        <w:rPr>
          <w:b/>
          <w:sz w:val="24"/>
        </w:rPr>
        <w:t xml:space="preserve"> (</w:t>
      </w:r>
      <w:r w:rsidR="00A06DA6">
        <w:rPr>
          <w:b/>
          <w:sz w:val="24"/>
        </w:rPr>
        <w:t>Working Procedures and Methods</w:t>
      </w:r>
      <w:r w:rsidR="00653B38">
        <w:rPr>
          <w:b/>
          <w:sz w:val="24"/>
        </w:rPr>
        <w:t>)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p w14:paraId="4ACE7736" w14:textId="31CA669A" w:rsidR="00653B38" w:rsidRDefault="00A06DA6" w:rsidP="00A06DA6">
      <w:pPr>
        <w:pStyle w:val="Heading1"/>
        <w:numPr>
          <w:ilvl w:val="0"/>
          <w:numId w:val="13"/>
        </w:numPr>
        <w:rPr>
          <w:lang w:val="fr-FR"/>
        </w:rPr>
      </w:pPr>
      <w:r>
        <w:rPr>
          <w:lang w:val="fr-FR"/>
        </w:rPr>
        <w:t>Discussion</w:t>
      </w:r>
    </w:p>
    <w:p w14:paraId="721B9C93" w14:textId="236D62B5" w:rsidR="00A06DA6" w:rsidRDefault="00A06DA6" w:rsidP="00A06DA6">
      <w:r w:rsidRPr="00A06DA6">
        <w:t>At PCG#52 it was agreed to change</w:t>
      </w:r>
      <w:r>
        <w:t xml:space="preserve"> the rules in the working procedures for Working Group leadership to incorporate the concept of “Corporate OP Designation”. At PCG#52 there was some agreement to consider whether a similar approach should be taken for the TSG leadership.</w:t>
      </w:r>
    </w:p>
    <w:p w14:paraId="16AD2D79" w14:textId="5B3F3145" w:rsidR="00A06DA6" w:rsidRDefault="00A06DA6" w:rsidP="00A06DA6">
      <w:pPr>
        <w:pStyle w:val="Heading1"/>
        <w:numPr>
          <w:ilvl w:val="0"/>
          <w:numId w:val="13"/>
        </w:numPr>
      </w:pPr>
      <w:r>
        <w:t>Proposal</w:t>
      </w:r>
    </w:p>
    <w:p w14:paraId="3F32F732" w14:textId="1B56A0E7" w:rsidR="00A06DA6" w:rsidRDefault="00A06DA6" w:rsidP="00AB2E1F">
      <w:pPr>
        <w:jc w:val="left"/>
      </w:pPr>
      <w:r>
        <w:t xml:space="preserve">It is proposed that the concept of Corporate OP Designation </w:t>
      </w:r>
      <w:r w:rsidR="005D0DBA">
        <w:t>is also applied to TSG leadership, but this should be done in a way that minimizes unnecessary changes to the current TSG leadership structure.</w:t>
      </w:r>
    </w:p>
    <w:p w14:paraId="470E69C3" w14:textId="520A27C4" w:rsidR="00AB2E1F" w:rsidRDefault="005D0DBA" w:rsidP="00FE7AAE">
      <w:pPr>
        <w:jc w:val="left"/>
      </w:pPr>
      <w:r>
        <w:t>ATIS proposes to</w:t>
      </w:r>
      <w:r w:rsidR="00AB2E1F">
        <w:t xml:space="preserve"> </w:t>
      </w:r>
      <w:r w:rsidR="00FE7AAE">
        <w:t>that</w:t>
      </w:r>
      <w:r>
        <w:t xml:space="preserve"> </w:t>
      </w:r>
      <w:r w:rsidRPr="00D87185">
        <w:t xml:space="preserve">the relevant sections of the Working Procedures on the TSG balance </w:t>
      </w:r>
      <w:r w:rsidR="00FE7AAE">
        <w:t xml:space="preserve">adopt the principle that </w:t>
      </w:r>
      <w:r w:rsidRPr="00D87185">
        <w:t>“OP” is replaced by “Corporate OP Designation”</w:t>
      </w:r>
      <w:r w:rsidR="00FE7AAE">
        <w:t>.</w:t>
      </w:r>
    </w:p>
    <w:p w14:paraId="4F4D57A5" w14:textId="1103EA1F" w:rsidR="005D0DBA" w:rsidRDefault="005D0DBA" w:rsidP="00AB2E1F">
      <w:pPr>
        <w:jc w:val="left"/>
      </w:pPr>
      <w:r>
        <w:t>It is not proposed to change</w:t>
      </w:r>
      <w:r w:rsidRPr="00D87185">
        <w:t xml:space="preserve"> the number of TSG vice-chairs or having additional rules for the TSGs on long-term balance.</w:t>
      </w:r>
    </w:p>
    <w:p w14:paraId="49B23F95" w14:textId="0F521DDF" w:rsidR="005D0DBA" w:rsidRDefault="005D0DBA" w:rsidP="005D0DBA">
      <w:pPr>
        <w:pStyle w:val="Heading1"/>
        <w:numPr>
          <w:ilvl w:val="0"/>
          <w:numId w:val="13"/>
        </w:numPr>
      </w:pPr>
      <w:r>
        <w:t>Decision</w:t>
      </w:r>
    </w:p>
    <w:p w14:paraId="204CB485" w14:textId="3E2195EF" w:rsidR="005D0DBA" w:rsidRPr="005D0DBA" w:rsidRDefault="005D0DBA" w:rsidP="005D0DBA">
      <w:r>
        <w:t>PCG are invited to discuss this proposal and, if agreed, to ask the working procedures group to draft the necessary changes to the</w:t>
      </w:r>
      <w:r w:rsidR="000A492B">
        <w:t xml:space="preserve"> 3GPP</w:t>
      </w:r>
      <w:r>
        <w:t xml:space="preserve"> Working Procedures.</w:t>
      </w:r>
    </w:p>
    <w:p w14:paraId="46EAD9EB" w14:textId="77777777" w:rsidR="005D0DBA" w:rsidRPr="00A06DA6" w:rsidRDefault="005D0DBA" w:rsidP="005D0DBA"/>
    <w:p w14:paraId="484A5602" w14:textId="77777777" w:rsidR="00A06DA6" w:rsidRPr="00A06DA6" w:rsidRDefault="00A06DA6" w:rsidP="00A06DA6"/>
    <w:sectPr w:rsidR="00A06DA6" w:rsidRPr="00A06D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C82F2" w14:textId="77777777" w:rsidR="00727307" w:rsidRDefault="00727307">
      <w:r>
        <w:separator/>
      </w:r>
    </w:p>
  </w:endnote>
  <w:endnote w:type="continuationSeparator" w:id="0">
    <w:p w14:paraId="59CE2A00" w14:textId="77777777" w:rsidR="00727307" w:rsidRDefault="0072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67608" w14:textId="77777777" w:rsidR="006D42C8" w:rsidRDefault="006D4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5021F" w14:textId="77777777" w:rsidR="006D42C8" w:rsidRDefault="006D4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313E5" w14:textId="77777777" w:rsidR="006D42C8" w:rsidRDefault="006D4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69050" w14:textId="77777777" w:rsidR="00727307" w:rsidRDefault="00727307">
      <w:r>
        <w:separator/>
      </w:r>
    </w:p>
  </w:footnote>
  <w:footnote w:type="continuationSeparator" w:id="0">
    <w:p w14:paraId="51EF870C" w14:textId="77777777" w:rsidR="00727307" w:rsidRDefault="00727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01DFE" w14:textId="77777777" w:rsidR="006D42C8" w:rsidRDefault="006D4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6D42C8">
            <w:fldChar w:fldCharType="begin"/>
          </w:r>
          <w:r w:rsidR="006D42C8">
            <w:instrText xml:space="preserve">numpages  \* Mergeformat </w:instrText>
          </w:r>
          <w:r w:rsidR="006D42C8">
            <w:fldChar w:fldCharType="separate"/>
          </w:r>
          <w:r w:rsidR="007E4446">
            <w:rPr>
              <w:noProof/>
            </w:rPr>
            <w:t>1</w:t>
          </w:r>
          <w:r w:rsidR="006D42C8">
            <w:rPr>
              <w:noProof/>
            </w:rPr>
            <w:fldChar w:fldCharType="end"/>
          </w:r>
        </w:p>
      </w:tc>
    </w:tr>
  </w:tbl>
  <w:p w14:paraId="0C6DF8FE" w14:textId="77777777" w:rsidR="001A0AD3" w:rsidRDefault="001A0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0C1C72F1" w:rsidR="00B801C5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</w:t>
          </w:r>
          <w:r w:rsidR="00EB67A8">
            <w:rPr>
              <w:b/>
              <w:i/>
              <w:sz w:val="32"/>
              <w:lang w:val="da-DK"/>
            </w:rPr>
            <w:t>5</w:t>
          </w:r>
          <w:r w:rsidR="009F0387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-e</w:t>
          </w:r>
        </w:p>
        <w:p w14:paraId="6898F6E0" w14:textId="77777777" w:rsidR="00B801C5" w:rsidRPr="00CC0C41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4F43EF21" w14:textId="2F196AB6" w:rsidR="00B801C5" w:rsidRDefault="00CD5630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13-14 November 2024</w:t>
          </w:r>
        </w:p>
        <w:p w14:paraId="7C399336" w14:textId="574045EA" w:rsidR="00B801C5" w:rsidRPr="0067719D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9F0387">
            <w:rPr>
              <w:b/>
              <w:i/>
              <w:sz w:val="32"/>
              <w:lang w:val="da-DK"/>
            </w:rPr>
            <w:t>2</w:t>
          </w:r>
          <w:r>
            <w:rPr>
              <w:b/>
              <w:i/>
              <w:sz w:val="32"/>
              <w:lang w:val="da-DK"/>
            </w:rPr>
            <w:t>.</w:t>
          </w:r>
          <w:r w:rsidR="006107FB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0-1</w:t>
          </w:r>
          <w:r w:rsidR="009F0387">
            <w:rPr>
              <w:b/>
              <w:i/>
              <w:sz w:val="32"/>
              <w:lang w:val="da-DK"/>
            </w:rPr>
            <w:t>6</w:t>
          </w:r>
          <w:r>
            <w:rPr>
              <w:b/>
              <w:i/>
              <w:sz w:val="32"/>
              <w:lang w:val="da-DK"/>
            </w:rPr>
            <w:t>.</w:t>
          </w:r>
          <w:r w:rsidR="006107FB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 UTC</w:t>
          </w:r>
        </w:p>
        <w:p w14:paraId="106F1BD9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0CDBDD01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EB67A8">
            <w:rPr>
              <w:b/>
              <w:i/>
              <w:sz w:val="32"/>
            </w:rPr>
            <w:t>5</w:t>
          </w:r>
          <w:r w:rsidR="009F0387">
            <w:rPr>
              <w:b/>
              <w:i/>
              <w:sz w:val="32"/>
            </w:rPr>
            <w:t>3</w:t>
          </w:r>
          <w:r w:rsidR="00B801C5">
            <w:rPr>
              <w:b/>
              <w:i/>
              <w:sz w:val="32"/>
            </w:rPr>
            <w:t>-e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9F0387">
            <w:rPr>
              <w:b/>
              <w:i/>
              <w:sz w:val="32"/>
            </w:rPr>
            <w:t>4</w:t>
          </w:r>
          <w:r>
            <w:rPr>
              <w:b/>
              <w:i/>
              <w:sz w:val="32"/>
            </w:rPr>
            <w:t>)</w:t>
          </w:r>
          <w:r w:rsidR="006D42C8">
            <w:rPr>
              <w:b/>
              <w:i/>
              <w:sz w:val="32"/>
            </w:rPr>
            <w:t>28</w:t>
          </w:r>
        </w:p>
        <w:p w14:paraId="42B0E281" w14:textId="0748FB6A" w:rsidR="001A0AD3" w:rsidRDefault="00586656">
          <w:pPr>
            <w:pStyle w:val="Header"/>
            <w:widowControl/>
            <w:spacing w:after="0"/>
            <w:jc w:val="right"/>
          </w:pPr>
          <w:r>
            <w:t>31 October</w:t>
          </w:r>
          <w:r w:rsidR="00C56308">
            <w:t xml:space="preserve"> </w:t>
          </w:r>
          <w:r w:rsidR="008D0150">
            <w:t>20</w:t>
          </w:r>
          <w:r w:rsidR="00C003FA">
            <w:t>2</w:t>
          </w:r>
          <w:r w:rsidR="009F0387">
            <w:t>4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6D42C8">
            <w:fldChar w:fldCharType="begin"/>
          </w:r>
          <w:r w:rsidR="006D42C8">
            <w:instrText xml:space="preserve">numpages  \* Mergeformat </w:instrText>
          </w:r>
          <w:r w:rsidR="006D42C8">
            <w:fldChar w:fldCharType="separate"/>
          </w:r>
          <w:r w:rsidR="00870781">
            <w:rPr>
              <w:noProof/>
            </w:rPr>
            <w:t>1</w:t>
          </w:r>
          <w:r w:rsidR="006D42C8">
            <w:rPr>
              <w:noProof/>
            </w:rPr>
            <w:fldChar w:fldCharType="end"/>
          </w:r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31A03CA"/>
    <w:multiLevelType w:val="hybridMultilevel"/>
    <w:tmpl w:val="0B227C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5FE3D90"/>
    <w:multiLevelType w:val="hybridMultilevel"/>
    <w:tmpl w:val="ED8A4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A67F8E"/>
    <w:multiLevelType w:val="hybridMultilevel"/>
    <w:tmpl w:val="527A71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3967B9"/>
    <w:multiLevelType w:val="hybridMultilevel"/>
    <w:tmpl w:val="03868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951594925">
    <w:abstractNumId w:val="1"/>
  </w:num>
  <w:num w:numId="2" w16cid:durableId="2067606081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616765155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283540751">
    <w:abstractNumId w:val="11"/>
  </w:num>
  <w:num w:numId="5" w16cid:durableId="1948269839">
    <w:abstractNumId w:val="2"/>
  </w:num>
  <w:num w:numId="6" w16cid:durableId="1933658232">
    <w:abstractNumId w:val="4"/>
  </w:num>
  <w:num w:numId="7" w16cid:durableId="1538464261">
    <w:abstractNumId w:val="3"/>
  </w:num>
  <w:num w:numId="8" w16cid:durableId="30957110">
    <w:abstractNumId w:val="5"/>
  </w:num>
  <w:num w:numId="9" w16cid:durableId="1084188174">
    <w:abstractNumId w:val="7"/>
  </w:num>
  <w:num w:numId="10" w16cid:durableId="755633256">
    <w:abstractNumId w:val="0"/>
  </w:num>
  <w:num w:numId="11" w16cid:durableId="938411573">
    <w:abstractNumId w:val="8"/>
  </w:num>
  <w:num w:numId="12" w16cid:durableId="1681544663">
    <w:abstractNumId w:val="10"/>
  </w:num>
  <w:num w:numId="13" w16cid:durableId="1841505098">
    <w:abstractNumId w:val="6"/>
  </w:num>
  <w:num w:numId="14" w16cid:durableId="5733973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sDAwsDC1NDYyMTFW0lEKTi0uzszPAykwqQUAJqJf6SwAAAA="/>
  </w:docVars>
  <w:rsids>
    <w:rsidRoot w:val="0005266C"/>
    <w:rsid w:val="00004BDF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A492B"/>
    <w:rsid w:val="000B2420"/>
    <w:rsid w:val="000B307A"/>
    <w:rsid w:val="000B421B"/>
    <w:rsid w:val="000B423D"/>
    <w:rsid w:val="000B77C3"/>
    <w:rsid w:val="000C2248"/>
    <w:rsid w:val="000C2EC0"/>
    <w:rsid w:val="000C3323"/>
    <w:rsid w:val="000C7D1B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452E3"/>
    <w:rsid w:val="00155508"/>
    <w:rsid w:val="00156F94"/>
    <w:rsid w:val="00157105"/>
    <w:rsid w:val="00162B06"/>
    <w:rsid w:val="00170A2C"/>
    <w:rsid w:val="00172AC4"/>
    <w:rsid w:val="001779BC"/>
    <w:rsid w:val="001805B9"/>
    <w:rsid w:val="001818A6"/>
    <w:rsid w:val="00183003"/>
    <w:rsid w:val="00185A72"/>
    <w:rsid w:val="001A0AD3"/>
    <w:rsid w:val="001A22D7"/>
    <w:rsid w:val="001A3FFA"/>
    <w:rsid w:val="001A6D8C"/>
    <w:rsid w:val="001B5283"/>
    <w:rsid w:val="001C1B67"/>
    <w:rsid w:val="001C4B42"/>
    <w:rsid w:val="001C6E64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D171D"/>
    <w:rsid w:val="002F102F"/>
    <w:rsid w:val="0032026C"/>
    <w:rsid w:val="0032621C"/>
    <w:rsid w:val="00331B65"/>
    <w:rsid w:val="00332286"/>
    <w:rsid w:val="0033798A"/>
    <w:rsid w:val="00340595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46F7"/>
    <w:rsid w:val="003F5F52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2D9A"/>
    <w:rsid w:val="004735BE"/>
    <w:rsid w:val="004739D2"/>
    <w:rsid w:val="004743B3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86656"/>
    <w:rsid w:val="005C0A4E"/>
    <w:rsid w:val="005C311D"/>
    <w:rsid w:val="005D0DBA"/>
    <w:rsid w:val="005D2B46"/>
    <w:rsid w:val="005D6E48"/>
    <w:rsid w:val="005E2030"/>
    <w:rsid w:val="005E4033"/>
    <w:rsid w:val="005F153B"/>
    <w:rsid w:val="005F167B"/>
    <w:rsid w:val="006107FB"/>
    <w:rsid w:val="00611762"/>
    <w:rsid w:val="00625EBA"/>
    <w:rsid w:val="00626B04"/>
    <w:rsid w:val="00646363"/>
    <w:rsid w:val="00653B38"/>
    <w:rsid w:val="006545B7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2C8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307"/>
    <w:rsid w:val="00727832"/>
    <w:rsid w:val="0073041E"/>
    <w:rsid w:val="00731686"/>
    <w:rsid w:val="00750C75"/>
    <w:rsid w:val="007563B5"/>
    <w:rsid w:val="00756F1A"/>
    <w:rsid w:val="00760429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261E"/>
    <w:rsid w:val="007E4446"/>
    <w:rsid w:val="007F1D0F"/>
    <w:rsid w:val="007F6D56"/>
    <w:rsid w:val="00803793"/>
    <w:rsid w:val="00803BF3"/>
    <w:rsid w:val="00804F08"/>
    <w:rsid w:val="00805F11"/>
    <w:rsid w:val="00810B28"/>
    <w:rsid w:val="00823504"/>
    <w:rsid w:val="00833FFA"/>
    <w:rsid w:val="00836C20"/>
    <w:rsid w:val="008425AF"/>
    <w:rsid w:val="00842E6D"/>
    <w:rsid w:val="00845961"/>
    <w:rsid w:val="008459A0"/>
    <w:rsid w:val="00852403"/>
    <w:rsid w:val="0086002A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23DA"/>
    <w:rsid w:val="008C3ACA"/>
    <w:rsid w:val="008D0150"/>
    <w:rsid w:val="008D1E6E"/>
    <w:rsid w:val="008D2E81"/>
    <w:rsid w:val="008D3101"/>
    <w:rsid w:val="008E02C9"/>
    <w:rsid w:val="00904A52"/>
    <w:rsid w:val="00910B39"/>
    <w:rsid w:val="00914552"/>
    <w:rsid w:val="009179FF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732F4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0387"/>
    <w:rsid w:val="009F2460"/>
    <w:rsid w:val="00A06B51"/>
    <w:rsid w:val="00A06DA6"/>
    <w:rsid w:val="00A07306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179D"/>
    <w:rsid w:val="00A931B5"/>
    <w:rsid w:val="00AB1137"/>
    <w:rsid w:val="00AB2E1F"/>
    <w:rsid w:val="00AB446F"/>
    <w:rsid w:val="00AD025F"/>
    <w:rsid w:val="00AD2F25"/>
    <w:rsid w:val="00AD3007"/>
    <w:rsid w:val="00AE1325"/>
    <w:rsid w:val="00AE7DED"/>
    <w:rsid w:val="00AF3313"/>
    <w:rsid w:val="00AF5FEA"/>
    <w:rsid w:val="00AF6548"/>
    <w:rsid w:val="00B00BCB"/>
    <w:rsid w:val="00B21122"/>
    <w:rsid w:val="00B277F3"/>
    <w:rsid w:val="00B30012"/>
    <w:rsid w:val="00B307B8"/>
    <w:rsid w:val="00B34288"/>
    <w:rsid w:val="00B3591A"/>
    <w:rsid w:val="00B37DCB"/>
    <w:rsid w:val="00B43255"/>
    <w:rsid w:val="00B449CD"/>
    <w:rsid w:val="00B45019"/>
    <w:rsid w:val="00B62087"/>
    <w:rsid w:val="00B66F23"/>
    <w:rsid w:val="00B769F9"/>
    <w:rsid w:val="00B77FC9"/>
    <w:rsid w:val="00B801C5"/>
    <w:rsid w:val="00B84623"/>
    <w:rsid w:val="00B8582D"/>
    <w:rsid w:val="00B869A8"/>
    <w:rsid w:val="00B8795A"/>
    <w:rsid w:val="00B902FB"/>
    <w:rsid w:val="00B91FA6"/>
    <w:rsid w:val="00B933E0"/>
    <w:rsid w:val="00BA1958"/>
    <w:rsid w:val="00BA22E8"/>
    <w:rsid w:val="00BA2D49"/>
    <w:rsid w:val="00BA5291"/>
    <w:rsid w:val="00BB06E1"/>
    <w:rsid w:val="00BB6884"/>
    <w:rsid w:val="00BB740D"/>
    <w:rsid w:val="00BD2B5E"/>
    <w:rsid w:val="00BE56FA"/>
    <w:rsid w:val="00C003FA"/>
    <w:rsid w:val="00C01282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45BD1"/>
    <w:rsid w:val="00C55B23"/>
    <w:rsid w:val="00C56308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46C5"/>
    <w:rsid w:val="00CD5630"/>
    <w:rsid w:val="00CD580C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09D4"/>
    <w:rsid w:val="00DD774A"/>
    <w:rsid w:val="00DE0147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B67A8"/>
    <w:rsid w:val="00EB6983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EF75BE"/>
    <w:rsid w:val="00F07766"/>
    <w:rsid w:val="00F21C89"/>
    <w:rsid w:val="00F22A31"/>
    <w:rsid w:val="00F2536D"/>
    <w:rsid w:val="00F34D8D"/>
    <w:rsid w:val="00F3523B"/>
    <w:rsid w:val="00F4562A"/>
    <w:rsid w:val="00F551D6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E7AAE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EB6983"/>
    <w:pPr>
      <w:ind w:left="720"/>
      <w:contextualSpacing/>
    </w:pPr>
  </w:style>
  <w:style w:type="character" w:styleId="Hyperlink">
    <w:name w:val="Hyperlink"/>
    <w:basedOn w:val="DefaultParagraphFont"/>
    <w:unhideWhenUsed/>
    <w:rsid w:val="00A9179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1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68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917</Characters>
  <Application>Microsoft Office Word</Application>
  <DocSecurity>0</DocSecurity>
  <Lines>27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Issam Toufik</cp:lastModifiedBy>
  <cp:revision>4</cp:revision>
  <cp:lastPrinted>2020-02-13T13:47:00Z</cp:lastPrinted>
  <dcterms:created xsi:type="dcterms:W3CDTF">2024-10-31T12:57:00Z</dcterms:created>
  <dcterms:modified xsi:type="dcterms:W3CDTF">2024-10-31T14:15:00Z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e01a0d90d1f4e5c28a0580a856d92a204165b6525f7f6bc6f2b292c29674a229</vt:lpwstr>
  </property>
</Properties>
</file>